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15" w:rsidRDefault="00163725" w:rsidP="00163725">
      <w:pPr>
        <w:jc w:val="center"/>
        <w:rPr>
          <w:sz w:val="28"/>
          <w:szCs w:val="28"/>
        </w:rPr>
      </w:pPr>
      <w:r>
        <w:rPr>
          <w:sz w:val="28"/>
          <w:szCs w:val="28"/>
        </w:rPr>
        <w:t>GOVOR PEDAGOGINJE ĐURĐICE ZAILAC</w:t>
      </w:r>
    </w:p>
    <w:p w:rsidR="00163725" w:rsidRDefault="00163725" w:rsidP="009936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Dragi gosti i drage učiteljice i učenici,</w:t>
      </w:r>
      <w:r w:rsidR="0099364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dragi roditelji</w:t>
      </w:r>
      <w:r w:rsidR="0099364D">
        <w:rPr>
          <w:rFonts w:ascii="Bookman Old Style" w:hAnsi="Bookman Old Style"/>
        </w:rPr>
        <w:t>.</w:t>
      </w:r>
    </w:p>
    <w:p w:rsidR="00163725" w:rsidRDefault="00163725" w:rsidP="009936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Drago mi je da </w:t>
      </w:r>
      <w:r w:rsidR="0099364D">
        <w:rPr>
          <w:rFonts w:ascii="Bookman Old Style" w:hAnsi="Bookman Old Style"/>
        </w:rPr>
        <w:t xml:space="preserve">Vas danas mogu pozdraviti u ime </w:t>
      </w:r>
      <w:r>
        <w:rPr>
          <w:rFonts w:ascii="Bookman Old Style" w:hAnsi="Bookman Old Style"/>
        </w:rPr>
        <w:t>ravnateljice Vlatke Zahirović, koja je službeno odsutna</w:t>
      </w:r>
      <w:r w:rsidR="0099364D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 kao i u svoje osobno ime.</w:t>
      </w:r>
    </w:p>
    <w:p w:rsidR="00163725" w:rsidRDefault="00163725" w:rsidP="009936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Hvala što ste odvojili vrijeme za nas.</w:t>
      </w:r>
    </w:p>
    <w:p w:rsidR="00163725" w:rsidRDefault="00163725" w:rsidP="009936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Projekt UČIMO-ČITAMO-STVARAMO radili smo prije četiri godine i ovo je drugi put da ga održavamo u našoj školi cijelo drugo polugodište.</w:t>
      </w:r>
    </w:p>
    <w:p w:rsidR="00163725" w:rsidRDefault="00163725" w:rsidP="009936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 projektu su sudjelovali učenici svih pet trećih razreda, svih pet četvrtih razreda, jedan drugi razred , učenici slovačke nacionalne manjine te odjel učenika s posebnim potrebama. Ukupno 12 razreda i 189 učenika te 13 učiteljica.</w:t>
      </w:r>
    </w:p>
    <w:p w:rsidR="00163725" w:rsidRDefault="00163725" w:rsidP="009936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Budući da se u razvoju djece stalno bazira</w:t>
      </w:r>
      <w:r w:rsidR="00673AC2">
        <w:rPr>
          <w:rFonts w:ascii="Bookman Old Style" w:hAnsi="Bookman Old Style"/>
        </w:rPr>
        <w:t xml:space="preserve"> o </w:t>
      </w:r>
      <w:proofErr w:type="spellStart"/>
      <w:r w:rsidR="00673AC2">
        <w:rPr>
          <w:rFonts w:ascii="Bookman Old Style" w:hAnsi="Bookman Old Style"/>
        </w:rPr>
        <w:t>Bloomo</w:t>
      </w:r>
      <w:r>
        <w:rPr>
          <w:rFonts w:ascii="Bookman Old Style" w:hAnsi="Bookman Old Style"/>
        </w:rPr>
        <w:t>voj</w:t>
      </w:r>
      <w:proofErr w:type="spellEnd"/>
      <w:r>
        <w:rPr>
          <w:rFonts w:ascii="Bookman Old Style" w:hAnsi="Bookman Old Style"/>
        </w:rPr>
        <w:t xml:space="preserve"> taksonomiji znanja, </w:t>
      </w:r>
      <w:proofErr w:type="spellStart"/>
      <w:r>
        <w:rPr>
          <w:rFonts w:ascii="Bookman Old Style" w:hAnsi="Bookman Old Style"/>
        </w:rPr>
        <w:t>tj</w:t>
      </w:r>
      <w:proofErr w:type="spellEnd"/>
      <w:r>
        <w:rPr>
          <w:rFonts w:ascii="Bookman Old Style" w:hAnsi="Bookman Old Style"/>
        </w:rPr>
        <w:t xml:space="preserve">. odgojno obrazovni ciljevi da moraju biti usmjereni na razvoj cjelokupne ličnosti djeteta to smo i pokušali učiniti kroz ovaj projekt. Bila je to integracija sata hrvatskog jezika, sata razrednog odjela i likovne i glazbene kulture. Na satu hrvatskog jezika obrađivali smo tekstove na temu basne ili proljeće, čitali, pisali osmišljavali tekstove i igrokaze; na satu razrednog odjela radili smo pedagoške radionice kojima smo utjecali na formiranje stavova, uvjerenja, osnaživanja ličnosti djeteta,toleranciju, nenasilnu komunikaciju a na satu likovnog izrađivali smo biljke i životinje </w:t>
      </w:r>
      <w:proofErr w:type="spellStart"/>
      <w:r>
        <w:rPr>
          <w:rFonts w:ascii="Bookman Old Style" w:hAnsi="Bookman Old Style"/>
        </w:rPr>
        <w:t>origami</w:t>
      </w:r>
      <w:proofErr w:type="spellEnd"/>
      <w:r>
        <w:rPr>
          <w:rFonts w:ascii="Bookman Old Style" w:hAnsi="Bookman Old Style"/>
        </w:rPr>
        <w:t xml:space="preserve"> tehnikom i time razvijali finu motoriku.  Time smo pokazali kako se istovremeno  može utjecati na intelektualni, afektivni i psiho-motorički dio ličnosti djeteta. Uz sve to radili smo vježbe </w:t>
      </w:r>
      <w:proofErr w:type="spellStart"/>
      <w:r>
        <w:rPr>
          <w:rFonts w:ascii="Bookman Old Style" w:hAnsi="Bookman Old Style"/>
        </w:rPr>
        <w:t>Brain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Gym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tj</w:t>
      </w:r>
      <w:proofErr w:type="spellEnd"/>
      <w:r>
        <w:rPr>
          <w:rFonts w:ascii="Bookman Old Style" w:hAnsi="Bookman Old Style"/>
        </w:rPr>
        <w:t xml:space="preserve">, gimnastiku uma i time poboljšavali psiho-fizičku  učinkovitost učenika.  Slušali smo puno glazbe i rasteretili se stresa. Svaki razred birao je najbolji rad između sebe i time smo utjecali i usmjeravali učenike na demokraciju koja je dio građanskog odgoja.  Svi razredi i sve učiteljice izvršile su </w:t>
      </w:r>
      <w:proofErr w:type="spellStart"/>
      <w:r>
        <w:rPr>
          <w:rFonts w:ascii="Bookman Old Style" w:hAnsi="Bookman Old Style"/>
        </w:rPr>
        <w:t>samoevaluaciju</w:t>
      </w:r>
      <w:proofErr w:type="spellEnd"/>
      <w:r>
        <w:rPr>
          <w:rFonts w:ascii="Bookman Old Style" w:hAnsi="Bookman Old Style"/>
        </w:rPr>
        <w:t xml:space="preserve"> i evaluaciju projekta o čemu ćemo kasnije čuti.</w:t>
      </w:r>
      <w:r w:rsidR="00673AC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Uz sve to, učiteljice i učenici  same su osmišljavale svoje maskote, kao i program  koji će danas biti izveden. Timska suradnja, kao temelj suvremene nastave došla je u potpunosti do izražaja. Kako su to neke od učiteljica prokomentirale: „</w:t>
      </w:r>
      <w:r w:rsidR="00673AC2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obile smo ideje za nove ideje koje ćemo nadalje koristiti  i implementirati u svoju nastavu.“</w:t>
      </w:r>
    </w:p>
    <w:p w:rsidR="00163725" w:rsidRDefault="00163725" w:rsidP="009936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Hvala.</w:t>
      </w:r>
      <w:r w:rsidR="0015555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Hvala svima na velikom trudu i doprinosu u  projektu.</w:t>
      </w:r>
    </w:p>
    <w:p w:rsidR="00163725" w:rsidRDefault="00163725" w:rsidP="009936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Hvala svima na svim toplim riječima i na iskrenoj suradnji,uzajamnoj podršci i što su utkali dio sebe u ovaj projekt.</w:t>
      </w:r>
    </w:p>
    <w:p w:rsidR="00163725" w:rsidRDefault="00163725" w:rsidP="009936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Želimo da danas zaplovite s nama u svijet vedrine i topline, u svijet dječje čarolije.</w:t>
      </w:r>
    </w:p>
    <w:p w:rsidR="00163725" w:rsidRDefault="00163725" w:rsidP="009936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Dozvolite si na trenutak da maštate zajedno s nama. Ponesite dio dječje ljubavi u svijet u koji odlazite. Jer „veseo čovjek je kao sunce, kud god ide osvjetljava</w:t>
      </w:r>
      <w:r w:rsidR="00155555">
        <w:rPr>
          <w:rFonts w:ascii="Bookman Old Style" w:hAnsi="Bookman Old Style"/>
        </w:rPr>
        <w:t>!</w:t>
      </w:r>
      <w:r>
        <w:rPr>
          <w:rFonts w:ascii="Bookman Old Style" w:hAnsi="Bookman Old Style"/>
        </w:rPr>
        <w:t xml:space="preserve">“ </w:t>
      </w:r>
    </w:p>
    <w:p w:rsidR="00163725" w:rsidRPr="00163725" w:rsidRDefault="00163725" w:rsidP="00163725">
      <w:pPr>
        <w:jc w:val="center"/>
        <w:rPr>
          <w:sz w:val="28"/>
          <w:szCs w:val="28"/>
        </w:rPr>
      </w:pPr>
    </w:p>
    <w:sectPr w:rsidR="00163725" w:rsidRPr="00163725" w:rsidSect="00304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725"/>
    <w:rsid w:val="00155555"/>
    <w:rsid w:val="00163725"/>
    <w:rsid w:val="00304315"/>
    <w:rsid w:val="00673AC2"/>
    <w:rsid w:val="00760A33"/>
    <w:rsid w:val="0099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2012-05-21T09:58:00Z</dcterms:created>
  <dcterms:modified xsi:type="dcterms:W3CDTF">2012-05-21T10:00:00Z</dcterms:modified>
</cp:coreProperties>
</file>