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7313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831425">
        <w:rPr>
          <w:rFonts w:ascii="Times New Roman" w:hAnsi="Times New Roman" w:cs="Times New Roman"/>
          <w:sz w:val="26"/>
          <w:szCs w:val="26"/>
        </w:rPr>
        <w:t xml:space="preserve"> Š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FB89C8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31425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61E17267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-01/02</w:t>
      </w:r>
    </w:p>
    <w:p w14:paraId="20EED4D4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056782B7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Našice, 0</w:t>
      </w:r>
      <w:r>
        <w:rPr>
          <w:rFonts w:ascii="Times New Roman" w:hAnsi="Times New Roman" w:cs="Times New Roman"/>
          <w:sz w:val="26"/>
          <w:szCs w:val="26"/>
          <w:lang w:val="pl-PL"/>
        </w:rPr>
        <w:t>8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l-PL"/>
        </w:rPr>
        <w:t>ožujka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6F0E54B5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</w:p>
    <w:p w14:paraId="13D4A6BB" w14:textId="77777777" w:rsidR="003F57DB" w:rsidRPr="00831425" w:rsidRDefault="003F57DB" w:rsidP="003F57DB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Pr="008314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0D1AE4" w14:textId="77777777" w:rsidR="003F57DB" w:rsidRDefault="003F57DB" w:rsidP="003F57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petnaeste</w:t>
      </w:r>
      <w:r w:rsidRPr="00831425">
        <w:rPr>
          <w:rFonts w:ascii="Times New Roman" w:hAnsi="Times New Roman" w:cs="Times New Roman"/>
          <w:sz w:val="26"/>
          <w:szCs w:val="26"/>
        </w:rPr>
        <w:t xml:space="preserve">  elektronske sjednice Školskog odbora Osnovne škole kralja Tomislava, Našice održane  </w:t>
      </w:r>
      <w:r w:rsidRPr="00831425">
        <w:rPr>
          <w:rFonts w:ascii="Times New Roman" w:hAnsi="Times New Roman" w:cs="Times New Roman"/>
          <w:b/>
          <w:sz w:val="26"/>
          <w:szCs w:val="26"/>
        </w:rPr>
        <w:t xml:space="preserve">u </w:t>
      </w:r>
      <w:r>
        <w:rPr>
          <w:rFonts w:ascii="Times New Roman" w:hAnsi="Times New Roman" w:cs="Times New Roman"/>
          <w:b/>
          <w:sz w:val="26"/>
          <w:szCs w:val="26"/>
        </w:rPr>
        <w:t>srijedu</w:t>
      </w:r>
      <w:r w:rsidRPr="00831425">
        <w:rPr>
          <w:rFonts w:ascii="Times New Roman" w:hAnsi="Times New Roman" w:cs="Times New Roman"/>
          <w:b/>
          <w:sz w:val="26"/>
          <w:szCs w:val="26"/>
        </w:rPr>
        <w:t>, 0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3142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ožujka</w:t>
      </w:r>
      <w:r w:rsidRPr="008314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831425">
        <w:rPr>
          <w:rFonts w:ascii="Times New Roman" w:hAnsi="Times New Roman" w:cs="Times New Roman"/>
          <w:sz w:val="26"/>
          <w:szCs w:val="26"/>
        </w:rPr>
        <w:t xml:space="preserve">. godine. </w:t>
      </w:r>
    </w:p>
    <w:p w14:paraId="71CD7730" w14:textId="77777777" w:rsidR="003F57DB" w:rsidRPr="002B5CE8" w:rsidRDefault="003F57DB" w:rsidP="003F57DB">
      <w:pPr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>Pisano očitovanje dostavilo je šest članova Školskog odbora.</w:t>
      </w:r>
    </w:p>
    <w:p w14:paraId="72626EE3" w14:textId="77777777" w:rsidR="003F57DB" w:rsidRPr="00831425" w:rsidRDefault="003F57DB" w:rsidP="003F57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Predložen je sljedeći</w:t>
      </w:r>
    </w:p>
    <w:p w14:paraId="4544DD72" w14:textId="77777777" w:rsidR="003F57DB" w:rsidRPr="008C73B3" w:rsidRDefault="003F57DB" w:rsidP="003F5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B3">
        <w:rPr>
          <w:rFonts w:ascii="Times New Roman" w:hAnsi="Times New Roman" w:cs="Times New Roman"/>
          <w:b/>
          <w:sz w:val="28"/>
          <w:szCs w:val="28"/>
        </w:rPr>
        <w:t>D N E V N I    R E D :</w:t>
      </w:r>
    </w:p>
    <w:p w14:paraId="7DF0364D" w14:textId="77777777" w:rsidR="003F57DB" w:rsidRPr="00C65952" w:rsidRDefault="003F57DB" w:rsidP="003F57DB">
      <w:pPr>
        <w:rPr>
          <w:sz w:val="28"/>
          <w:szCs w:val="28"/>
        </w:rPr>
      </w:pPr>
    </w:p>
    <w:p w14:paraId="03602AA7" w14:textId="77777777" w:rsidR="003F57DB" w:rsidRPr="00C8242D" w:rsidRDefault="003F57DB" w:rsidP="003F57DB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242D">
        <w:rPr>
          <w:sz w:val="28"/>
          <w:szCs w:val="28"/>
        </w:rPr>
        <w:t xml:space="preserve">Donošenje Odluke o usvajanju Zapisnika </w:t>
      </w:r>
      <w:r>
        <w:rPr>
          <w:sz w:val="28"/>
          <w:szCs w:val="28"/>
        </w:rPr>
        <w:t>četrnaeste</w:t>
      </w:r>
      <w:r w:rsidRPr="00C8242D">
        <w:rPr>
          <w:sz w:val="28"/>
          <w:szCs w:val="28"/>
        </w:rPr>
        <w:t xml:space="preserve">  sjednice Školskog odbora</w:t>
      </w:r>
      <w:r>
        <w:rPr>
          <w:sz w:val="28"/>
          <w:szCs w:val="28"/>
        </w:rPr>
        <w:t xml:space="preserve"> održane  02. veljače 2023. godine</w:t>
      </w:r>
    </w:p>
    <w:p w14:paraId="1B50F3C1" w14:textId="77777777" w:rsidR="003F57DB" w:rsidRPr="00C8242D" w:rsidRDefault="003F57DB" w:rsidP="003F57DB">
      <w:pPr>
        <w:pStyle w:val="Tijeloteksta"/>
        <w:numPr>
          <w:ilvl w:val="0"/>
          <w:numId w:val="1"/>
        </w:numPr>
        <w:ind w:left="360"/>
        <w:rPr>
          <w:color w:val="222222"/>
          <w:sz w:val="28"/>
          <w:szCs w:val="28"/>
          <w:shd w:val="clear" w:color="auto" w:fill="FFFFFF"/>
        </w:rPr>
      </w:pPr>
      <w:r w:rsidRPr="00C82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Donošenje Odluke o usvajanju Izvještaja o izvršenju </w:t>
      </w:r>
      <w:r w:rsidRPr="00C8242D">
        <w:rPr>
          <w:sz w:val="28"/>
          <w:szCs w:val="28"/>
        </w:rPr>
        <w:t>Financijsk</w:t>
      </w:r>
      <w:r>
        <w:rPr>
          <w:sz w:val="28"/>
          <w:szCs w:val="28"/>
        </w:rPr>
        <w:t xml:space="preserve">og </w:t>
      </w:r>
      <w:r w:rsidRPr="00C8242D">
        <w:rPr>
          <w:sz w:val="28"/>
          <w:szCs w:val="28"/>
        </w:rPr>
        <w:t>plan</w:t>
      </w:r>
      <w:r>
        <w:rPr>
          <w:sz w:val="28"/>
          <w:szCs w:val="28"/>
        </w:rPr>
        <w:t>a</w:t>
      </w:r>
      <w:r w:rsidRPr="00C8242D">
        <w:rPr>
          <w:sz w:val="28"/>
          <w:szCs w:val="28"/>
        </w:rPr>
        <w:t xml:space="preserve"> za 202</w:t>
      </w:r>
      <w:r>
        <w:rPr>
          <w:sz w:val="28"/>
          <w:szCs w:val="28"/>
        </w:rPr>
        <w:t>2</w:t>
      </w:r>
      <w:r w:rsidRPr="00C8242D">
        <w:rPr>
          <w:sz w:val="28"/>
          <w:szCs w:val="28"/>
        </w:rPr>
        <w:t xml:space="preserve">. godinu </w:t>
      </w:r>
      <w:r>
        <w:rPr>
          <w:sz w:val="28"/>
          <w:szCs w:val="28"/>
        </w:rPr>
        <w:t xml:space="preserve"> s pripadajućim obrazloženjem</w:t>
      </w:r>
    </w:p>
    <w:p w14:paraId="0BA3F79A" w14:textId="77777777" w:rsidR="003F57DB" w:rsidRPr="00C8242D" w:rsidRDefault="003F57DB" w:rsidP="003F57DB">
      <w:pPr>
        <w:pStyle w:val="Tijeloteksta"/>
        <w:numPr>
          <w:ilvl w:val="0"/>
          <w:numId w:val="1"/>
        </w:numPr>
        <w:ind w:left="360"/>
        <w:rPr>
          <w:sz w:val="28"/>
          <w:szCs w:val="28"/>
        </w:rPr>
      </w:pPr>
      <w:r w:rsidRPr="00C8242D">
        <w:rPr>
          <w:sz w:val="28"/>
          <w:szCs w:val="28"/>
        </w:rPr>
        <w:t>Pitanja i prijedlozi</w:t>
      </w:r>
    </w:p>
    <w:p w14:paraId="2C5E832C" w14:textId="77777777" w:rsidR="003F57DB" w:rsidRPr="00831425" w:rsidRDefault="003F57DB" w:rsidP="003F57DB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0DAF99D" w14:textId="77777777" w:rsidR="003F57DB" w:rsidRPr="00831425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Točka 1. </w:t>
      </w:r>
    </w:p>
    <w:p w14:paraId="2BA6D294" w14:textId="77777777" w:rsidR="003F57DB" w:rsidRPr="00831425" w:rsidRDefault="003F57DB" w:rsidP="003F5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E949BD" w14:textId="77777777" w:rsidR="003F57DB" w:rsidRPr="00831425" w:rsidRDefault="003F57DB" w:rsidP="003F57DB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Na tekst zapisnika i zaključaka  donesenih na </w:t>
      </w:r>
      <w:r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četrnaestoj </w:t>
      </w:r>
      <w:r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sjednici Školskog odbora održanoj </w:t>
      </w:r>
      <w:r>
        <w:rPr>
          <w:rFonts w:ascii="Times New Roman" w:hAnsi="Times New Roman" w:cs="Times New Roman"/>
          <w:sz w:val="26"/>
          <w:szCs w:val="26"/>
          <w:lang w:val="pl-PL"/>
        </w:rPr>
        <w:t>02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l-PL"/>
        </w:rPr>
        <w:t>veljače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831425">
        <w:rPr>
          <w:rFonts w:ascii="Times New Roman" w:hAnsi="Times New Roman" w:cs="Times New Roman"/>
          <w:sz w:val="26"/>
          <w:szCs w:val="26"/>
        </w:rPr>
        <w:t xml:space="preserve"> godine </w:t>
      </w:r>
      <w:r w:rsidRPr="00831425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 primjedbi te se  jednoglasno donosi,  sljedeća</w:t>
      </w:r>
    </w:p>
    <w:p w14:paraId="45BEA68F" w14:textId="77777777" w:rsidR="003F57DB" w:rsidRPr="00831425" w:rsidRDefault="003F57DB" w:rsidP="003F57DB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3E08A00E" w14:textId="77777777" w:rsidR="003F57DB" w:rsidRPr="00831425" w:rsidRDefault="003F57DB" w:rsidP="003F57DB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odbor</w:t>
      </w:r>
      <w:r w:rsidRPr="00831425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, jednoglasno, donosi Odluku o usvajanju zapisnika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četrnaeste sje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dnice Školskog odbora, održane 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 xml:space="preserve">02. veljače </w:t>
      </w:r>
      <w:r w:rsidRPr="00831425">
        <w:rPr>
          <w:rFonts w:ascii="Times New Roman" w:hAnsi="Times New Roman" w:cs="Times New Roman"/>
          <w:b/>
          <w:sz w:val="26"/>
          <w:szCs w:val="26"/>
          <w:lang w:val="pl-PL"/>
        </w:rPr>
        <w:t>202</w:t>
      </w:r>
      <w:r>
        <w:rPr>
          <w:rFonts w:ascii="Times New Roman" w:hAnsi="Times New Roman" w:cs="Times New Roman"/>
          <w:b/>
          <w:sz w:val="26"/>
          <w:szCs w:val="26"/>
          <w:lang w:val="pl-PL"/>
        </w:rPr>
        <w:t>3</w:t>
      </w: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6BF10656" w14:textId="77777777" w:rsidR="003F57DB" w:rsidRDefault="003F57DB" w:rsidP="003F57DB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831425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Točka 2.</w:t>
      </w:r>
    </w:p>
    <w:p w14:paraId="188CF580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rFonts w:eastAsiaTheme="minorEastAsia"/>
          <w:b/>
          <w:sz w:val="26"/>
          <w:szCs w:val="26"/>
        </w:rPr>
        <w:t>Š</w:t>
      </w:r>
      <w:r w:rsidRPr="00657A69">
        <w:rPr>
          <w:rFonts w:eastAsiaTheme="minorEastAsia"/>
          <w:bCs/>
          <w:sz w:val="26"/>
          <w:szCs w:val="26"/>
        </w:rPr>
        <w:t xml:space="preserve">kolskom odboru dostavljeno pisano obrazloženje potrebe donošenja Odluke o izvršenju </w:t>
      </w:r>
      <w:r w:rsidRPr="00657A69">
        <w:rPr>
          <w:bCs/>
          <w:sz w:val="28"/>
          <w:szCs w:val="28"/>
        </w:rPr>
        <w:t>Financijskog plana za 2022. godinu  s pripadajućim obrazloženjem.</w:t>
      </w:r>
    </w:p>
    <w:p w14:paraId="72B2E479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bCs/>
          <w:sz w:val="28"/>
          <w:szCs w:val="28"/>
        </w:rPr>
        <w:t>Školski odbor jednoglasno, donosi sljedeću Odluku.</w:t>
      </w:r>
    </w:p>
    <w:p w14:paraId="53F3DFE8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4DE19B20" w14:textId="77777777" w:rsidR="003F57DB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sz w:val="26"/>
          <w:szCs w:val="26"/>
          <w:lang w:eastAsia="hr-HR"/>
        </w:rPr>
        <w:t>Temeljem članka  118. Zakona o odgoju i obrazovanju u osnovnoj i srednjoj školi (Narodne novine, broj 87/08., 86/09., 92/10., 105/10., 90/11., 16/12., 86/12., 94/13.,  152/14., 7/17. 68/18., 98/19., 64/20. i 151/22.), članka 52. Statuta škole, Školski odbor Osnovne škole kralja Tomislava, Našice  na 15. sjednici održanoj 08. ožujka 2023. godine, jednoglasno donosi,  sljedeću</w:t>
      </w:r>
    </w:p>
    <w:p w14:paraId="6308FE47" w14:textId="77777777" w:rsidR="003F57DB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B0FD9F5" w14:textId="77777777" w:rsidR="003F57DB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5A2988FC" w14:textId="77777777" w:rsidR="003F57DB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679047E" w14:textId="77777777" w:rsidR="003F57DB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BADFA30" w14:textId="77777777" w:rsidR="003F57DB" w:rsidRPr="00657A69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C63E7EB" w14:textId="77777777" w:rsidR="003F57DB" w:rsidRPr="00657A69" w:rsidRDefault="003F57DB" w:rsidP="003F57DB">
      <w:p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6FC4EC2C" w14:textId="77777777" w:rsidR="003F57DB" w:rsidRPr="00657A69" w:rsidRDefault="003F57DB" w:rsidP="003F57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70A550F6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ODLUKU</w:t>
      </w:r>
    </w:p>
    <w:p w14:paraId="111FECAC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izvršenju  Financijskog plana  Osnovne škole kralja Tomislava, Našice za 2022. godinu s pripadajućim obrazloženjem</w:t>
      </w:r>
    </w:p>
    <w:p w14:paraId="10C74D57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48EEC7B0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0B6F96EA" w14:textId="77777777" w:rsidR="003F57DB" w:rsidRPr="00657A69" w:rsidRDefault="003F57DB" w:rsidP="003F57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sz w:val="26"/>
          <w:szCs w:val="26"/>
          <w:lang w:eastAsia="hr-HR"/>
        </w:rPr>
        <w:t>Donosi se Odluka o izvršenju Financijskog plana Osnovne  škole kralja</w:t>
      </w:r>
    </w:p>
    <w:p w14:paraId="52FD38AB" w14:textId="77777777" w:rsidR="003F57DB" w:rsidRPr="00657A69" w:rsidRDefault="003F57DB" w:rsidP="003F57D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 Tomislava, Našice za 2022. godinu s pripadajućim obrazloženjem.</w:t>
      </w:r>
    </w:p>
    <w:p w14:paraId="5773D1A9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113F1C8F" w14:textId="77777777" w:rsidR="003F57DB" w:rsidRPr="00657A69" w:rsidRDefault="003F57DB" w:rsidP="003F57D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sz w:val="26"/>
          <w:szCs w:val="26"/>
          <w:lang w:eastAsia="hr-HR"/>
        </w:rPr>
        <w:t>Odluka je donesena jednoglasno, od šest nazočnih članova  Školskog odbora svi su glasovali „za“, nitko nije bio „protiv“ niti „suzdržan“.</w:t>
      </w:r>
    </w:p>
    <w:p w14:paraId="3D375D76" w14:textId="77777777" w:rsidR="003F57DB" w:rsidRPr="00657A69" w:rsidRDefault="003F57DB" w:rsidP="003F57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0094499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Obrazloženje:</w:t>
      </w:r>
    </w:p>
    <w:p w14:paraId="4E99550F" w14:textId="77777777" w:rsidR="003F57DB" w:rsidRPr="00657A69" w:rsidRDefault="003F57DB" w:rsidP="003F5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14:paraId="6B60F21E" w14:textId="77777777" w:rsidR="003F57DB" w:rsidRPr="00657A69" w:rsidRDefault="003F57DB" w:rsidP="003F57D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657A69">
        <w:rPr>
          <w:rFonts w:ascii="Times New Roman" w:eastAsia="Times New Roman" w:hAnsi="Times New Roman" w:cs="Times New Roman"/>
          <w:sz w:val="26"/>
          <w:szCs w:val="26"/>
          <w:lang w:eastAsia="hr-HR"/>
        </w:rPr>
        <w:t>Školski odbor, nakon razmatranja teksta Izvještaja  o izvršenju Financijskog plana za 2022. godinu i Obrazloženja godišnjeg izvještaja o izvršenju Financijskog plana za 2022. godinu, Školski odbor jednoglasno donosi Odluku o izvršenju  Financijskog plana Osnovne škole kralja Tomislava, Našice za 2022. godinu s pripadajućim obrazloženjem.</w:t>
      </w:r>
    </w:p>
    <w:p w14:paraId="013568A8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78FC9CF7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bCs/>
          <w:sz w:val="28"/>
          <w:szCs w:val="28"/>
        </w:rPr>
        <w:t>Točka 3.</w:t>
      </w:r>
    </w:p>
    <w:p w14:paraId="0E1EA8D2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493F2D52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bCs/>
          <w:sz w:val="28"/>
          <w:szCs w:val="28"/>
        </w:rPr>
        <w:t>Pitanja i prijedloga nije bilo.</w:t>
      </w:r>
    </w:p>
    <w:p w14:paraId="17BA8300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6940532A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bCs/>
          <w:sz w:val="28"/>
          <w:szCs w:val="28"/>
        </w:rPr>
        <w:t>Zapisničar:                                                        Predsjednica Školskog odbora:</w:t>
      </w:r>
    </w:p>
    <w:p w14:paraId="63C36CFD" w14:textId="77777777" w:rsidR="003F57DB" w:rsidRDefault="003F57DB" w:rsidP="003F57DB">
      <w:pPr>
        <w:pStyle w:val="Tijeloteksta"/>
        <w:rPr>
          <w:bCs/>
          <w:sz w:val="28"/>
          <w:szCs w:val="28"/>
        </w:rPr>
      </w:pPr>
      <w:r>
        <w:rPr>
          <w:bCs/>
          <w:sz w:val="28"/>
          <w:szCs w:val="28"/>
        </w:rPr>
        <w:t>Blanka Sertić                                                            Iva Ramljak</w:t>
      </w:r>
    </w:p>
    <w:p w14:paraId="5B3913FA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37C05781" w14:textId="77777777" w:rsidR="003F57DB" w:rsidRDefault="003F57DB" w:rsidP="003F57DB">
      <w:pPr>
        <w:pStyle w:val="Tijeloteksta"/>
        <w:rPr>
          <w:bCs/>
          <w:sz w:val="28"/>
          <w:szCs w:val="28"/>
        </w:rPr>
      </w:pPr>
    </w:p>
    <w:p w14:paraId="68E9C91A" w14:textId="77777777" w:rsidR="003F57DB" w:rsidRPr="00657A69" w:rsidRDefault="003F57DB" w:rsidP="003F57DB">
      <w:pPr>
        <w:pStyle w:val="Tijeloteksta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14:paraId="51A37471" w14:textId="77777777" w:rsidR="00AC026F" w:rsidRDefault="00AC026F"/>
    <w:sectPr w:rsidR="00AC026F" w:rsidSect="00970CF8">
      <w:footerReference w:type="default" r:id="rId5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6BD4D118" w14:textId="77777777" w:rsidR="00820607" w:rsidRDefault="003F57D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E668013" w14:textId="77777777" w:rsidR="00820607" w:rsidRDefault="003F57DB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5F02"/>
    <w:multiLevelType w:val="hybridMultilevel"/>
    <w:tmpl w:val="7848CA9A"/>
    <w:lvl w:ilvl="0" w:tplc="32F0872E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2" w:hanging="360"/>
      </w:pPr>
    </w:lvl>
    <w:lvl w:ilvl="2" w:tplc="041A001B" w:tentative="1">
      <w:start w:val="1"/>
      <w:numFmt w:val="lowerRoman"/>
      <w:lvlText w:val="%3."/>
      <w:lvlJc w:val="right"/>
      <w:pPr>
        <w:ind w:left="2292" w:hanging="180"/>
      </w:pPr>
    </w:lvl>
    <w:lvl w:ilvl="3" w:tplc="041A000F" w:tentative="1">
      <w:start w:val="1"/>
      <w:numFmt w:val="decimal"/>
      <w:lvlText w:val="%4."/>
      <w:lvlJc w:val="left"/>
      <w:pPr>
        <w:ind w:left="3012" w:hanging="360"/>
      </w:pPr>
    </w:lvl>
    <w:lvl w:ilvl="4" w:tplc="041A0019" w:tentative="1">
      <w:start w:val="1"/>
      <w:numFmt w:val="lowerLetter"/>
      <w:lvlText w:val="%5."/>
      <w:lvlJc w:val="left"/>
      <w:pPr>
        <w:ind w:left="3732" w:hanging="360"/>
      </w:pPr>
    </w:lvl>
    <w:lvl w:ilvl="5" w:tplc="041A001B" w:tentative="1">
      <w:start w:val="1"/>
      <w:numFmt w:val="lowerRoman"/>
      <w:lvlText w:val="%6."/>
      <w:lvlJc w:val="right"/>
      <w:pPr>
        <w:ind w:left="4452" w:hanging="180"/>
      </w:pPr>
    </w:lvl>
    <w:lvl w:ilvl="6" w:tplc="041A000F" w:tentative="1">
      <w:start w:val="1"/>
      <w:numFmt w:val="decimal"/>
      <w:lvlText w:val="%7."/>
      <w:lvlJc w:val="left"/>
      <w:pPr>
        <w:ind w:left="5172" w:hanging="360"/>
      </w:pPr>
    </w:lvl>
    <w:lvl w:ilvl="7" w:tplc="041A0019" w:tentative="1">
      <w:start w:val="1"/>
      <w:numFmt w:val="lowerLetter"/>
      <w:lvlText w:val="%8."/>
      <w:lvlJc w:val="left"/>
      <w:pPr>
        <w:ind w:left="5892" w:hanging="360"/>
      </w:pPr>
    </w:lvl>
    <w:lvl w:ilvl="8" w:tplc="041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3AFE64F8"/>
    <w:multiLevelType w:val="hybridMultilevel"/>
    <w:tmpl w:val="CA14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DB"/>
    <w:rsid w:val="003F57DB"/>
    <w:rsid w:val="00A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C1DE"/>
  <w15:chartTrackingRefBased/>
  <w15:docId w15:val="{2E8A7E54-5719-4871-8D05-9470ED1A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F57D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F57DB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3F57DB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3F57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F57D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2023-03-29T16:49:00Z</dcterms:created>
  <dcterms:modified xsi:type="dcterms:W3CDTF">2023-03-29T16:50:00Z</dcterms:modified>
</cp:coreProperties>
</file>